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70" w:rsidRDefault="00330170" w:rsidP="00330170">
      <w:pPr>
        <w:pStyle w:val="a3"/>
        <w:spacing w:line="360" w:lineRule="auto"/>
        <w:jc w:val="center"/>
        <w:rPr>
          <w:rFonts w:ascii="Arial" w:hAnsi="Arial" w:cs="Arial"/>
        </w:rPr>
      </w:pPr>
      <w:r w:rsidRPr="002A16B3">
        <w:rPr>
          <w:rStyle w:val="a4"/>
          <w:rFonts w:ascii="微软雅黑" w:eastAsia="微软雅黑" w:hAnsi="微软雅黑" w:cs="Arial" w:hint="eastAsia"/>
          <w:color w:val="FF0000"/>
          <w:sz w:val="36"/>
          <w:szCs w:val="36"/>
        </w:rPr>
        <w:t>中国广核集团2017校园招聘</w:t>
      </w:r>
      <w:r>
        <w:rPr>
          <w:rStyle w:val="a4"/>
          <w:rFonts w:ascii="微软雅黑" w:eastAsia="微软雅黑" w:hAnsi="微软雅黑" w:cs="Arial" w:hint="eastAsia"/>
          <w:color w:val="FF0000"/>
          <w:sz w:val="36"/>
          <w:szCs w:val="36"/>
        </w:rPr>
        <w:t>公告</w:t>
      </w:r>
    </w:p>
    <w:p w:rsidR="00330170" w:rsidRPr="00497CC0" w:rsidRDefault="00330170" w:rsidP="00330170">
      <w:pPr>
        <w:spacing w:line="360" w:lineRule="auto"/>
        <w:ind w:firstLineChars="200" w:firstLine="540"/>
        <w:rPr>
          <w:rFonts w:ascii="宋体" w:eastAsia="宋体" w:hAnsi="宋体" w:cs="Arial"/>
          <w:kern w:val="0"/>
          <w:sz w:val="27"/>
          <w:szCs w:val="27"/>
        </w:rPr>
      </w:pPr>
      <w:r w:rsidRPr="00497CC0">
        <w:rPr>
          <w:rFonts w:ascii="宋体" w:eastAsia="宋体" w:hAnsi="宋体" w:cs="Arial" w:hint="eastAsia"/>
          <w:kern w:val="0"/>
          <w:sz w:val="27"/>
          <w:szCs w:val="27"/>
        </w:rPr>
        <w:t>中国广核集团（简称中广核），是伴随我国改革开放和核电事业发展逐步成长壮大起来的中央企业，由核心企业中国广核集团有限公司及</w:t>
      </w:r>
      <w:r w:rsidRPr="00497CC0">
        <w:rPr>
          <w:rFonts w:ascii="宋体" w:eastAsia="宋体" w:hAnsi="宋体" w:cs="Arial"/>
          <w:kern w:val="0"/>
          <w:sz w:val="27"/>
          <w:szCs w:val="27"/>
        </w:rPr>
        <w:t>40</w:t>
      </w:r>
      <w:r w:rsidRPr="00497CC0">
        <w:rPr>
          <w:rFonts w:ascii="宋体" w:eastAsia="宋体" w:hAnsi="宋体" w:cs="Arial" w:hint="eastAsia"/>
          <w:kern w:val="0"/>
          <w:sz w:val="27"/>
          <w:szCs w:val="27"/>
        </w:rPr>
        <w:t>多家主要成员公司组成的国家特大型企业集团。</w:t>
      </w:r>
      <w:r w:rsidRPr="00497CC0">
        <w:rPr>
          <w:rFonts w:ascii="宋体" w:eastAsia="宋体" w:hAnsi="宋体" w:cs="Arial"/>
          <w:kern w:val="0"/>
          <w:sz w:val="27"/>
          <w:szCs w:val="27"/>
        </w:rPr>
        <w:t>1994</w:t>
      </w:r>
      <w:r w:rsidRPr="00497CC0">
        <w:rPr>
          <w:rFonts w:ascii="宋体" w:eastAsia="宋体" w:hAnsi="宋体" w:cs="Arial" w:hint="eastAsia"/>
          <w:kern w:val="0"/>
          <w:sz w:val="27"/>
          <w:szCs w:val="27"/>
        </w:rPr>
        <w:t>年</w:t>
      </w:r>
      <w:r w:rsidRPr="00497CC0">
        <w:rPr>
          <w:rFonts w:ascii="宋体" w:eastAsia="宋体" w:hAnsi="宋体" w:cs="Arial"/>
          <w:kern w:val="0"/>
          <w:sz w:val="27"/>
          <w:szCs w:val="27"/>
        </w:rPr>
        <w:t>9</w:t>
      </w:r>
      <w:r w:rsidRPr="00497CC0">
        <w:rPr>
          <w:rFonts w:ascii="宋体" w:eastAsia="宋体" w:hAnsi="宋体" w:cs="Arial" w:hint="eastAsia"/>
          <w:kern w:val="0"/>
          <w:sz w:val="27"/>
          <w:szCs w:val="27"/>
        </w:rPr>
        <w:t>月，中国广东核电集团有限公司正式注册成立，注册资本</w:t>
      </w:r>
      <w:r w:rsidRPr="00497CC0">
        <w:rPr>
          <w:rFonts w:ascii="宋体" w:eastAsia="宋体" w:hAnsi="宋体" w:cs="Arial"/>
          <w:kern w:val="0"/>
          <w:sz w:val="27"/>
          <w:szCs w:val="27"/>
        </w:rPr>
        <w:t>122</w:t>
      </w:r>
      <w:r w:rsidRPr="00497CC0">
        <w:rPr>
          <w:rFonts w:ascii="宋体" w:eastAsia="宋体" w:hAnsi="宋体" w:cs="Arial" w:hint="eastAsia"/>
          <w:kern w:val="0"/>
          <w:sz w:val="27"/>
          <w:szCs w:val="27"/>
        </w:rPr>
        <w:t>亿元人民币。</w:t>
      </w:r>
      <w:r w:rsidRPr="00497CC0">
        <w:rPr>
          <w:rFonts w:ascii="宋体" w:eastAsia="宋体" w:hAnsi="宋体" w:cs="Arial"/>
          <w:kern w:val="0"/>
          <w:sz w:val="27"/>
          <w:szCs w:val="27"/>
        </w:rPr>
        <w:t>2013</w:t>
      </w:r>
      <w:r w:rsidRPr="00497CC0">
        <w:rPr>
          <w:rFonts w:ascii="宋体" w:eastAsia="宋体" w:hAnsi="宋体" w:cs="Arial" w:hint="eastAsia"/>
          <w:kern w:val="0"/>
          <w:sz w:val="27"/>
          <w:szCs w:val="27"/>
        </w:rPr>
        <w:t>年</w:t>
      </w:r>
      <w:r w:rsidRPr="00497CC0">
        <w:rPr>
          <w:rFonts w:ascii="宋体" w:eastAsia="宋体" w:hAnsi="宋体" w:cs="Arial"/>
          <w:kern w:val="0"/>
          <w:sz w:val="27"/>
          <w:szCs w:val="27"/>
        </w:rPr>
        <w:t>4</w:t>
      </w:r>
      <w:r w:rsidRPr="00497CC0">
        <w:rPr>
          <w:rFonts w:ascii="宋体" w:eastAsia="宋体" w:hAnsi="宋体" w:cs="Arial" w:hint="eastAsia"/>
          <w:kern w:val="0"/>
          <w:sz w:val="27"/>
          <w:szCs w:val="27"/>
        </w:rPr>
        <w:t>月，中国广东核电集团更名为中国广核集团。</w:t>
      </w:r>
    </w:p>
    <w:p w:rsidR="00330170" w:rsidRPr="00497CC0" w:rsidRDefault="00330170" w:rsidP="00330170">
      <w:pPr>
        <w:spacing w:line="360" w:lineRule="auto"/>
        <w:ind w:firstLineChars="200" w:firstLine="540"/>
        <w:rPr>
          <w:rFonts w:ascii="宋体" w:eastAsia="宋体" w:hAnsi="宋体" w:cs="Arial"/>
          <w:kern w:val="0"/>
          <w:sz w:val="27"/>
          <w:szCs w:val="27"/>
        </w:rPr>
      </w:pPr>
      <w:r w:rsidRPr="00497CC0">
        <w:rPr>
          <w:rFonts w:ascii="宋体" w:eastAsia="宋体" w:hAnsi="宋体" w:cs="Arial" w:hint="eastAsia"/>
          <w:kern w:val="0"/>
          <w:sz w:val="27"/>
          <w:szCs w:val="27"/>
        </w:rPr>
        <w:t>中国广核集团以“发展清洁能源，造福人类社会”为使命，以“成为国际一流的清洁能源企业”为愿景。截至2016年7月底，中国广核集团拥有在运核电机组18台,装机容量1930万千瓦（国内占比62.7%），在建核电机组10台，装机1243.6万千瓦(核准口径，国内占比47.6%)；拥有风电控股装机达889万千瓦，太阳能光伏发电项目控股装机容量164万千瓦，水电权益装机340万千瓦、控股装机158万千瓦。此外，在分布式能源、核技术应用、节能技术服务等领域也取得了良好发展。</w:t>
      </w:r>
      <w:r w:rsidRPr="00497CC0">
        <w:rPr>
          <w:rFonts w:ascii="宋体" w:eastAsia="宋体" w:hAnsi="宋体" w:cs="Arial"/>
          <w:kern w:val="0"/>
          <w:sz w:val="27"/>
          <w:szCs w:val="27"/>
        </w:rPr>
        <w:br/>
      </w:r>
      <w:r>
        <w:rPr>
          <w:rFonts w:ascii="宋体" w:eastAsia="宋体" w:hAnsi="宋体" w:cs="Arial" w:hint="eastAsia"/>
          <w:kern w:val="0"/>
          <w:sz w:val="27"/>
          <w:szCs w:val="27"/>
        </w:rPr>
        <w:t xml:space="preserve">    </w:t>
      </w:r>
      <w:r w:rsidRPr="00497CC0">
        <w:rPr>
          <w:rFonts w:ascii="宋体" w:eastAsia="宋体" w:hAnsi="宋体" w:cs="Arial" w:hint="eastAsia"/>
          <w:kern w:val="0"/>
          <w:sz w:val="27"/>
          <w:szCs w:val="27"/>
        </w:rPr>
        <w:t>中广核致力于成为国际一流的清洁能源集团，全球领先的清洁能源提供商与服务商，专注于安全、经济、低碳排放的清洁能源生产与供应，助力全社会的节能减排与清洁能源利用，为社会提供规模化、高质效与可持续的清洁能源产品和服务。</w:t>
      </w:r>
      <w:r w:rsidRPr="00497CC0">
        <w:rPr>
          <w:rFonts w:ascii="宋体" w:eastAsia="宋体" w:hAnsi="宋体" w:cs="Arial"/>
          <w:kern w:val="0"/>
          <w:sz w:val="27"/>
          <w:szCs w:val="27"/>
        </w:rPr>
        <w:t> </w:t>
      </w:r>
    </w:p>
    <w:p w:rsidR="00330170" w:rsidRDefault="00330170" w:rsidP="00330170">
      <w:pPr>
        <w:pStyle w:val="a3"/>
        <w:rPr>
          <w:rFonts w:ascii="Arial" w:hAnsi="Arial" w:cs="Arial"/>
        </w:rPr>
      </w:pPr>
    </w:p>
    <w:p w:rsidR="00330170" w:rsidRPr="00957D30" w:rsidRDefault="00330170" w:rsidP="00330170">
      <w:pPr>
        <w:pStyle w:val="a3"/>
        <w:spacing w:line="360" w:lineRule="auto"/>
        <w:rPr>
          <w:rFonts w:ascii="Arial" w:hAnsi="Arial" w:cs="Arial"/>
          <w:b/>
        </w:rPr>
      </w:pPr>
      <w:r w:rsidRPr="00957D30">
        <w:rPr>
          <w:rFonts w:cs="Arial" w:hint="eastAsia"/>
          <w:b/>
          <w:sz w:val="27"/>
          <w:szCs w:val="27"/>
        </w:rPr>
        <w:t>简历投递开始时间：</w:t>
      </w:r>
      <w:r w:rsidRPr="00957D30">
        <w:rPr>
          <w:rFonts w:ascii="Times New Roman" w:hAnsi="Times New Roman" w:cs="Times New Roman"/>
          <w:b/>
          <w:sz w:val="27"/>
          <w:szCs w:val="27"/>
        </w:rPr>
        <w:t>201</w:t>
      </w:r>
      <w:r w:rsidRPr="00957D30">
        <w:rPr>
          <w:rFonts w:ascii="Times New Roman" w:hAnsi="Times New Roman" w:cs="Times New Roman" w:hint="eastAsia"/>
          <w:b/>
          <w:sz w:val="27"/>
          <w:szCs w:val="27"/>
        </w:rPr>
        <w:t>6</w:t>
      </w:r>
      <w:r w:rsidRPr="00957D30">
        <w:rPr>
          <w:rFonts w:cs="Arial" w:hint="eastAsia"/>
          <w:b/>
          <w:sz w:val="27"/>
          <w:szCs w:val="27"/>
        </w:rPr>
        <w:t>年</w:t>
      </w:r>
      <w:r w:rsidRPr="00957D30">
        <w:rPr>
          <w:rFonts w:ascii="Times New Roman" w:hAnsi="Times New Roman" w:cs="Times New Roman"/>
          <w:b/>
          <w:sz w:val="27"/>
          <w:szCs w:val="27"/>
        </w:rPr>
        <w:t>9</w:t>
      </w:r>
      <w:r w:rsidRPr="00957D30">
        <w:rPr>
          <w:rFonts w:cs="Arial" w:hint="eastAsia"/>
          <w:b/>
          <w:sz w:val="27"/>
          <w:szCs w:val="27"/>
        </w:rPr>
        <w:t>月</w:t>
      </w:r>
      <w:r w:rsidRPr="00957D30">
        <w:rPr>
          <w:rFonts w:ascii="Times New Roman" w:hAnsi="Times New Roman" w:cs="Times New Roman" w:hint="eastAsia"/>
          <w:b/>
          <w:sz w:val="27"/>
          <w:szCs w:val="27"/>
        </w:rPr>
        <w:t>8</w:t>
      </w:r>
      <w:r w:rsidRPr="00957D30">
        <w:rPr>
          <w:rFonts w:cs="Arial" w:hint="eastAsia"/>
          <w:b/>
          <w:sz w:val="27"/>
          <w:szCs w:val="27"/>
        </w:rPr>
        <w:t>日</w:t>
      </w:r>
    </w:p>
    <w:p w:rsidR="00330170" w:rsidRDefault="00330170" w:rsidP="00330170">
      <w:pPr>
        <w:pStyle w:val="a3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>简历投递网址：</w:t>
      </w:r>
      <w:r>
        <w:rPr>
          <w:rFonts w:ascii="Times New Roman" w:hAnsi="Times New Roman" w:cs="Times New Roman"/>
          <w:sz w:val="27"/>
          <w:szCs w:val="27"/>
        </w:rPr>
        <w:t>http://campus.cgnpc.com.cn/clients/home</w:t>
      </w:r>
    </w:p>
    <w:p w:rsidR="00330170" w:rsidRPr="00957D30" w:rsidRDefault="00330170" w:rsidP="00330170">
      <w:pPr>
        <w:pStyle w:val="a3"/>
        <w:spacing w:line="360" w:lineRule="auto"/>
        <w:rPr>
          <w:rFonts w:ascii="Arial" w:hAnsi="Arial" w:cs="Arial"/>
          <w:b/>
        </w:rPr>
      </w:pPr>
      <w:r w:rsidRPr="00957D30">
        <w:rPr>
          <w:rFonts w:cs="Arial" w:hint="eastAsia"/>
          <w:b/>
          <w:sz w:val="27"/>
          <w:szCs w:val="27"/>
        </w:rPr>
        <w:t>投递职位：中国广核集团</w:t>
      </w:r>
      <w:r w:rsidRPr="00957D30">
        <w:rPr>
          <w:rFonts w:ascii="Times New Roman" w:hAnsi="Times New Roman" w:cs="Times New Roman"/>
          <w:b/>
          <w:sz w:val="27"/>
          <w:szCs w:val="27"/>
        </w:rPr>
        <w:t>201</w:t>
      </w:r>
      <w:r w:rsidRPr="00957D30">
        <w:rPr>
          <w:rFonts w:ascii="Times New Roman" w:hAnsi="Times New Roman" w:cs="Times New Roman" w:hint="eastAsia"/>
          <w:b/>
          <w:sz w:val="27"/>
          <w:szCs w:val="27"/>
        </w:rPr>
        <w:t>7</w:t>
      </w:r>
      <w:r w:rsidRPr="00957D30">
        <w:rPr>
          <w:rFonts w:cs="Arial" w:hint="eastAsia"/>
          <w:b/>
          <w:sz w:val="27"/>
          <w:szCs w:val="27"/>
        </w:rPr>
        <w:t>校园招聘</w:t>
      </w:r>
    </w:p>
    <w:p w:rsidR="00330170" w:rsidRDefault="00330170" w:rsidP="00330170">
      <w:pPr>
        <w:pStyle w:val="a3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>招聘对象：</w:t>
      </w:r>
      <w:r>
        <w:rPr>
          <w:rFonts w:ascii="Times New Roman" w:hAnsi="Times New Roman" w:cs="Times New Roman"/>
          <w:sz w:val="27"/>
          <w:szCs w:val="27"/>
        </w:rPr>
        <w:t>201</w:t>
      </w:r>
      <w:r>
        <w:rPr>
          <w:rFonts w:ascii="Times New Roman" w:hAnsi="Times New Roman" w:cs="Times New Roman" w:hint="eastAsia"/>
          <w:sz w:val="27"/>
          <w:szCs w:val="27"/>
        </w:rPr>
        <w:t>7</w:t>
      </w:r>
      <w:r>
        <w:rPr>
          <w:rFonts w:cs="Arial" w:hint="eastAsia"/>
          <w:sz w:val="27"/>
          <w:szCs w:val="27"/>
        </w:rPr>
        <w:t>届全日制应届大专、本科、硕士研究生、博士研究生</w:t>
      </w:r>
    </w:p>
    <w:p w:rsidR="00330170" w:rsidRDefault="00330170" w:rsidP="00330170">
      <w:pPr>
        <w:pStyle w:val="a3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>主要招聘专业：</w:t>
      </w:r>
    </w:p>
    <w:p w:rsidR="00330170" w:rsidRPr="006F204F" w:rsidRDefault="00330170" w:rsidP="00330170">
      <w:pPr>
        <w:pStyle w:val="a3"/>
        <w:spacing w:line="360" w:lineRule="auto"/>
        <w:ind w:left="2"/>
        <w:rPr>
          <w:rFonts w:cs="Arial"/>
          <w:b/>
          <w:sz w:val="27"/>
          <w:szCs w:val="27"/>
        </w:rPr>
      </w:pPr>
      <w:r w:rsidRPr="006F204F">
        <w:rPr>
          <w:rFonts w:cs="Arial" w:hint="eastAsia"/>
          <w:b/>
          <w:sz w:val="27"/>
          <w:szCs w:val="27"/>
        </w:rPr>
        <w:t>理工科主要招聘专业目录：</w:t>
      </w:r>
    </w:p>
    <w:p w:rsidR="00330170" w:rsidRPr="008F7ED3" w:rsidRDefault="00330170" w:rsidP="00330170">
      <w:pPr>
        <w:spacing w:line="360" w:lineRule="auto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t>工学</w:t>
      </w:r>
    </w:p>
    <w:p w:rsidR="00330170" w:rsidRPr="008F7ED3" w:rsidRDefault="00330170" w:rsidP="00330170">
      <w:pPr>
        <w:spacing w:line="360" w:lineRule="auto"/>
        <w:ind w:rightChars="157" w:right="330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lastRenderedPageBreak/>
        <w:t>核工程类：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核化工与核燃料工程（原“放射化学”专业）、辐射防护与核安全、核工程与核技术、核物理</w:t>
      </w:r>
    </w:p>
    <w:p w:rsidR="00330170" w:rsidRPr="008F7ED3" w:rsidRDefault="00330170" w:rsidP="00330170">
      <w:pPr>
        <w:spacing w:line="360" w:lineRule="auto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能源动力类：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能源与动力工程</w:t>
      </w:r>
    </w:p>
    <w:p w:rsidR="00330170" w:rsidRPr="008F7ED3" w:rsidRDefault="00330170" w:rsidP="00330170">
      <w:pPr>
        <w:spacing w:line="360" w:lineRule="auto"/>
        <w:ind w:left="2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机械类：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机械设计制造及其自动化、车辆工程、过程装备与控制工程、化工过程机械</w:t>
      </w:r>
    </w:p>
    <w:p w:rsidR="00330170" w:rsidRPr="008F7ED3" w:rsidRDefault="00330170" w:rsidP="00330170">
      <w:pPr>
        <w:spacing w:line="360" w:lineRule="auto"/>
        <w:ind w:left="2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力学类：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工程力学、理论与应用力学、固体力学、流体力学、结构力学</w:t>
      </w:r>
    </w:p>
    <w:p w:rsidR="00330170" w:rsidRPr="008F7ED3" w:rsidRDefault="00330170" w:rsidP="00330170">
      <w:pPr>
        <w:spacing w:line="360" w:lineRule="auto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仪器类：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测控技术与仪器</w:t>
      </w:r>
    </w:p>
    <w:p w:rsidR="00330170" w:rsidRPr="008F7ED3" w:rsidRDefault="00330170" w:rsidP="00330170">
      <w:pPr>
        <w:spacing w:line="360" w:lineRule="auto"/>
        <w:ind w:left="1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材料类：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材料化学、材料科学与工程、焊接技术与工程、金属材料工程、材料物理、高分子材料与工程、材料成型与控制工程、材料腐蚀与防护、材料学、复合材料与工程、无机非金属材料工程</w:t>
      </w:r>
    </w:p>
    <w:p w:rsidR="00330170" w:rsidRPr="008F7ED3" w:rsidRDefault="00330170" w:rsidP="00330170">
      <w:pPr>
        <w:spacing w:line="360" w:lineRule="auto"/>
        <w:ind w:leftChars="-9" w:hangingChars="7" w:hanging="19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电气类：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电气工程及其自动化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电子信息类：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电子科学与技术、电子信息工程、通信工程</w:t>
      </w:r>
    </w:p>
    <w:p w:rsidR="00330170" w:rsidRPr="008F7ED3" w:rsidRDefault="00330170" w:rsidP="00330170">
      <w:pPr>
        <w:spacing w:line="360" w:lineRule="auto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自动化类：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自动化、控制科学与工程</w:t>
      </w:r>
    </w:p>
    <w:p w:rsidR="00330170" w:rsidRPr="008F7ED3" w:rsidRDefault="00330170" w:rsidP="00330170">
      <w:pPr>
        <w:spacing w:line="360" w:lineRule="auto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计算机类：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计算机科学与技术、软件工程、数字媒体技术、网络工程、物联网工程、信息安全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土木类：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建筑环境与能源应用工程、给排水科学与工程、土木工程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水利类：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港口航道与海岸工程、水利水电工程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测绘类：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测绘工程、遥感科学与技术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地质类：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地质工程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矿业类：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采矿工程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交通运输类：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交通运输、轮机工程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海洋工程类：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船舶与海洋工程</w:t>
      </w:r>
    </w:p>
    <w:p w:rsidR="00330170" w:rsidRPr="008F7ED3" w:rsidRDefault="00330170" w:rsidP="00330170">
      <w:pPr>
        <w:spacing w:line="360" w:lineRule="auto"/>
        <w:ind w:leftChars="-2" w:left="-4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环境科学与工程类：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水质科学与技术</w:t>
      </w:r>
      <w:r w:rsidR="00ED5BB1" w:rsidRPr="00ED5BB1">
        <w:rPr>
          <w:rFonts w:ascii="宋体" w:eastAsia="宋体" w:hAnsi="宋体" w:cs="Arial" w:hint="eastAsia"/>
          <w:kern w:val="0"/>
          <w:sz w:val="27"/>
          <w:szCs w:val="27"/>
        </w:rPr>
        <w:t>（部分院校的原“电厂化学”专业）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、环境科学与工程、环境工程与工艺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建筑类：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建筑学、城乡规划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安全科学与工程类：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安全工程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lastRenderedPageBreak/>
        <w:t>公安技术类：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消防工程、刑事科学技术、国内安全保卫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其他：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可靠性工程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7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t>理学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化学类：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应用化学、化学</w:t>
      </w:r>
      <w:r>
        <w:rPr>
          <w:rFonts w:ascii="宋体" w:eastAsia="宋体" w:hAnsi="宋体" w:cs="Arial" w:hint="eastAsia"/>
          <w:kern w:val="0"/>
          <w:sz w:val="27"/>
          <w:szCs w:val="27"/>
        </w:rPr>
        <w:t>、无机化学、分析化学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物理学类：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核物理</w:t>
      </w:r>
    </w:p>
    <w:p w:rsidR="00330170" w:rsidRPr="008F7ED3" w:rsidRDefault="00330170" w:rsidP="00330170">
      <w:pPr>
        <w:widowControl/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心理学类：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心理学、应用心理学、教育心理学</w:t>
      </w:r>
    </w:p>
    <w:p w:rsidR="00330170" w:rsidRPr="008F7ED3" w:rsidRDefault="00330170" w:rsidP="00330170">
      <w:pPr>
        <w:widowControl/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数学类：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数学与应用数学</w:t>
      </w:r>
    </w:p>
    <w:p w:rsidR="00330170" w:rsidRPr="008F7ED3" w:rsidRDefault="00330170" w:rsidP="00330170">
      <w:pPr>
        <w:pStyle w:val="a3"/>
        <w:spacing w:line="360" w:lineRule="auto"/>
        <w:ind w:leftChars="-202" w:left="-424" w:firstLineChars="150" w:firstLine="407"/>
        <w:rPr>
          <w:rFonts w:cs="Arial"/>
          <w:b/>
          <w:sz w:val="27"/>
          <w:szCs w:val="27"/>
        </w:rPr>
      </w:pPr>
      <w:r w:rsidRPr="008F7ED3">
        <w:rPr>
          <w:rFonts w:cs="Arial" w:hint="eastAsia"/>
          <w:b/>
          <w:sz w:val="27"/>
          <w:szCs w:val="27"/>
        </w:rPr>
        <w:t>文史医学类主要招聘专业目录</w:t>
      </w:r>
    </w:p>
    <w:p w:rsidR="00330170" w:rsidRPr="008F7ED3" w:rsidRDefault="00330170" w:rsidP="00330170">
      <w:pPr>
        <w:spacing w:line="360" w:lineRule="auto"/>
        <w:ind w:leftChars="-1" w:left="-2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t>管理学</w:t>
      </w:r>
    </w:p>
    <w:p w:rsidR="00330170" w:rsidRPr="008F7ED3" w:rsidRDefault="00330170" w:rsidP="00330170">
      <w:pPr>
        <w:spacing w:line="360" w:lineRule="auto"/>
        <w:ind w:left="1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工商管理类：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财务管理、工商管理、会计学、人力资源管理、审计学、国际商务、市场营销、物业管理、劳动经济学</w:t>
      </w:r>
    </w:p>
    <w:p w:rsidR="00330170" w:rsidRPr="008F7ED3" w:rsidRDefault="00330170" w:rsidP="00330170">
      <w:pPr>
        <w:spacing w:line="360" w:lineRule="auto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图书情报与档案管理类：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档案学、信息资源管理、图书馆学</w:t>
      </w:r>
    </w:p>
    <w:p w:rsidR="00330170" w:rsidRPr="008F7ED3" w:rsidRDefault="00330170" w:rsidP="00330170">
      <w:pPr>
        <w:spacing w:line="360" w:lineRule="auto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管理科学与工程类：</w:t>
      </w:r>
      <w:r w:rsidR="00957D30">
        <w:rPr>
          <w:rFonts w:ascii="宋体" w:eastAsia="宋体" w:hAnsi="宋体" w:cs="Arial" w:hint="eastAsia"/>
          <w:kern w:val="0"/>
          <w:sz w:val="27"/>
          <w:szCs w:val="27"/>
        </w:rPr>
        <w:t>工程造价、管理科学与工程、信息管理与信息系统、工程管理</w:t>
      </w:r>
      <w:bookmarkStart w:id="0" w:name="_GoBack"/>
      <w:bookmarkEnd w:id="0"/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公共管理类：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行政管理、公共事业管理、劳动与社会保障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物流管理与工程类：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物流管理、物流工程</w:t>
      </w:r>
    </w:p>
    <w:p w:rsidR="00330170" w:rsidRPr="008F7ED3" w:rsidRDefault="00330170" w:rsidP="00330170">
      <w:pPr>
        <w:spacing w:line="360" w:lineRule="auto"/>
        <w:ind w:leftChars="-202" w:left="-424" w:firstLineChars="150" w:firstLine="407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t>法学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法学类：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法学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社会学类：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社会工作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政治学类：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政治学与行政学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7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t>教育学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教育学类：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教育学、教育技术学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7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t>经济学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金融学类：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金融学、金融工程、投资学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经济学类：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经济学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经济与贸易类：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贸易经济、国际经济与贸易</w:t>
      </w:r>
    </w:p>
    <w:p w:rsidR="00330170" w:rsidRPr="008F7ED3" w:rsidRDefault="00330170" w:rsidP="00330170">
      <w:pPr>
        <w:spacing w:line="360" w:lineRule="auto"/>
        <w:ind w:leftChars="-202" w:left="-424" w:rightChars="-91" w:right="-191" w:firstLineChars="150" w:firstLine="407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lastRenderedPageBreak/>
        <w:t>文学</w:t>
      </w:r>
    </w:p>
    <w:p w:rsidR="00330170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 w:hint="eastAsia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外国语言文学类：</w:t>
      </w:r>
      <w:r>
        <w:rPr>
          <w:rFonts w:ascii="宋体" w:eastAsia="宋体" w:hAnsi="宋体" w:cs="Arial" w:hint="eastAsia"/>
          <w:kern w:val="0"/>
          <w:sz w:val="27"/>
          <w:szCs w:val="27"/>
        </w:rPr>
        <w:t>英语、翻译</w:t>
      </w:r>
    </w:p>
    <w:p w:rsidR="00330170" w:rsidRPr="00330170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color w:val="FF0000"/>
          <w:kern w:val="0"/>
          <w:sz w:val="27"/>
          <w:szCs w:val="27"/>
        </w:rPr>
      </w:pPr>
      <w:r w:rsidRPr="00330170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中国语言文学类</w:t>
      </w:r>
      <w:r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汉语言文学</w:t>
      </w:r>
    </w:p>
    <w:p w:rsidR="00330170" w:rsidRPr="008F7ED3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新闻传播类：</w:t>
      </w:r>
      <w:r w:rsidRPr="008F7ED3">
        <w:rPr>
          <w:rFonts w:ascii="宋体" w:eastAsia="宋体" w:hAnsi="宋体" w:cs="Arial" w:hint="eastAsia"/>
          <w:kern w:val="0"/>
          <w:sz w:val="27"/>
          <w:szCs w:val="27"/>
        </w:rPr>
        <w:t>新闻学</w:t>
      </w:r>
    </w:p>
    <w:p w:rsidR="00330170" w:rsidRDefault="00330170" w:rsidP="00330170">
      <w:pPr>
        <w:spacing w:line="360" w:lineRule="auto"/>
        <w:ind w:leftChars="-202" w:left="-424" w:firstLineChars="150" w:firstLine="407"/>
        <w:jc w:val="left"/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b/>
          <w:color w:val="FF0000"/>
          <w:kern w:val="0"/>
          <w:sz w:val="27"/>
          <w:szCs w:val="27"/>
        </w:rPr>
        <w:t>医学</w:t>
      </w:r>
    </w:p>
    <w:p w:rsidR="00330170" w:rsidRPr="00330170" w:rsidRDefault="00330170" w:rsidP="00330170">
      <w:pPr>
        <w:spacing w:line="360" w:lineRule="auto"/>
        <w:ind w:leftChars="-202" w:left="-424" w:firstLineChars="150" w:firstLine="405"/>
        <w:jc w:val="left"/>
        <w:rPr>
          <w:rFonts w:ascii="宋体" w:eastAsia="宋体" w:hAnsi="宋体" w:cs="Arial"/>
          <w:b/>
          <w:color w:val="FF0000"/>
          <w:kern w:val="0"/>
          <w:sz w:val="27"/>
          <w:szCs w:val="27"/>
        </w:rPr>
      </w:pPr>
      <w:r w:rsidRPr="008F7ED3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医学类</w:t>
      </w:r>
    </w:p>
    <w:p w:rsidR="00330170" w:rsidRDefault="00330170" w:rsidP="00330170">
      <w:pPr>
        <w:pStyle w:val="a3"/>
        <w:spacing w:line="360" w:lineRule="auto"/>
        <w:rPr>
          <w:rFonts w:cs="Arial" w:hint="eastAsia"/>
          <w:b/>
          <w:sz w:val="27"/>
          <w:szCs w:val="27"/>
        </w:rPr>
      </w:pPr>
      <w:r w:rsidRPr="008F7ED3">
        <w:rPr>
          <w:rFonts w:cs="Arial" w:hint="eastAsia"/>
          <w:b/>
          <w:sz w:val="27"/>
          <w:szCs w:val="27"/>
        </w:rPr>
        <w:t>大专类主要招聘专业目录：</w:t>
      </w:r>
    </w:p>
    <w:p w:rsidR="00330170" w:rsidRPr="00330170" w:rsidRDefault="00330170" w:rsidP="00330170">
      <w:pPr>
        <w:pStyle w:val="a3"/>
        <w:spacing w:line="360" w:lineRule="auto"/>
        <w:rPr>
          <w:rFonts w:cs="Arial"/>
          <w:b/>
          <w:sz w:val="27"/>
          <w:szCs w:val="27"/>
        </w:rPr>
      </w:pPr>
      <w:r w:rsidRPr="008F7ED3">
        <w:rPr>
          <w:rFonts w:cs="Arial" w:hint="eastAsia"/>
          <w:sz w:val="27"/>
          <w:szCs w:val="27"/>
        </w:rPr>
        <w:t>电厂热能动力装置、电气自动化技术、火电厂集控运行、机电设备运行与维护、机电一体化技术</w:t>
      </w:r>
      <w:r w:rsidR="00957D30">
        <w:rPr>
          <w:rFonts w:cs="Arial" w:hint="eastAsia"/>
          <w:sz w:val="27"/>
          <w:szCs w:val="27"/>
        </w:rPr>
        <w:t>、物流管理</w:t>
      </w:r>
    </w:p>
    <w:p w:rsidR="00330170" w:rsidRDefault="00330170" w:rsidP="00330170">
      <w:pPr>
        <w:pStyle w:val="a3"/>
        <w:spacing w:line="360" w:lineRule="atLeast"/>
        <w:rPr>
          <w:rFonts w:ascii="Arial" w:hAnsi="Arial" w:cs="Arial"/>
        </w:rPr>
      </w:pPr>
      <w:r>
        <w:rPr>
          <w:rFonts w:ascii="Arial" w:hAnsi="Arial" w:cs="Arial"/>
          <w:sz w:val="27"/>
          <w:szCs w:val="27"/>
        </w:rPr>
        <w:t> </w:t>
      </w:r>
    </w:p>
    <w:p w:rsidR="00330170" w:rsidRDefault="00330170" w:rsidP="00330170">
      <w:pPr>
        <w:pStyle w:val="a3"/>
        <w:spacing w:line="360" w:lineRule="atLeast"/>
        <w:rPr>
          <w:rFonts w:ascii="Arial" w:hAnsi="Arial" w:cs="Arial"/>
        </w:rPr>
      </w:pPr>
      <w:r>
        <w:rPr>
          <w:rStyle w:val="a4"/>
          <w:rFonts w:cs="Arial" w:hint="eastAsia"/>
          <w:sz w:val="27"/>
          <w:szCs w:val="27"/>
        </w:rPr>
        <w:t>欢迎以上专业及其相关专业学子踊跃提交简历！</w:t>
      </w:r>
    </w:p>
    <w:p w:rsidR="00330170" w:rsidRDefault="00330170" w:rsidP="00330170">
      <w:pPr>
        <w:pStyle w:val="a3"/>
        <w:spacing w:line="360" w:lineRule="atLeast"/>
        <w:rPr>
          <w:rFonts w:ascii="Arial" w:hAnsi="Arial" w:cs="Arial"/>
        </w:rPr>
      </w:pPr>
      <w:r>
        <w:rPr>
          <w:rFonts w:ascii="Times New Roman" w:hAnsi="Times New Roman" w:cs="Times New Roman"/>
          <w:sz w:val="27"/>
          <w:szCs w:val="27"/>
        </w:rPr>
        <w:t> </w:t>
      </w:r>
    </w:p>
    <w:p w:rsidR="00330170" w:rsidRPr="006F204F" w:rsidRDefault="00330170" w:rsidP="00330170">
      <w:pPr>
        <w:pStyle w:val="a3"/>
        <w:spacing w:line="360" w:lineRule="auto"/>
        <w:rPr>
          <w:rFonts w:cs="Arial"/>
          <w:sz w:val="27"/>
          <w:szCs w:val="27"/>
        </w:rPr>
      </w:pPr>
      <w:r>
        <w:rPr>
          <w:rFonts w:cs="Arial" w:hint="eastAsia"/>
          <w:sz w:val="27"/>
          <w:szCs w:val="27"/>
        </w:rPr>
        <w:t>温馨提示：</w:t>
      </w:r>
    </w:p>
    <w:p w:rsidR="00330170" w:rsidRPr="006F204F" w:rsidRDefault="00330170" w:rsidP="00330170">
      <w:pPr>
        <w:pStyle w:val="a3"/>
        <w:spacing w:line="360" w:lineRule="auto"/>
        <w:rPr>
          <w:rFonts w:cs="Arial"/>
          <w:sz w:val="27"/>
          <w:szCs w:val="27"/>
        </w:rPr>
      </w:pPr>
      <w:r w:rsidRPr="006F204F">
        <w:rPr>
          <w:rFonts w:cs="Arial"/>
          <w:sz w:val="27"/>
          <w:szCs w:val="27"/>
        </w:rPr>
        <w:t>1</w:t>
      </w:r>
      <w:r>
        <w:rPr>
          <w:rFonts w:cs="Arial" w:hint="eastAsia"/>
          <w:sz w:val="27"/>
          <w:szCs w:val="27"/>
        </w:rPr>
        <w:t>、为使您简历投递顺利，</w:t>
      </w:r>
      <w:proofErr w:type="gramStart"/>
      <w:r>
        <w:rPr>
          <w:rFonts w:cs="Arial" w:hint="eastAsia"/>
          <w:sz w:val="27"/>
          <w:szCs w:val="27"/>
        </w:rPr>
        <w:t>请确保</w:t>
      </w:r>
      <w:proofErr w:type="gramEnd"/>
      <w:r>
        <w:rPr>
          <w:rFonts w:cs="Arial" w:hint="eastAsia"/>
          <w:sz w:val="27"/>
          <w:szCs w:val="27"/>
        </w:rPr>
        <w:t>网络环境稳定并尽可能提早投递简历。</w:t>
      </w:r>
    </w:p>
    <w:p w:rsidR="00330170" w:rsidRPr="006F204F" w:rsidRDefault="00330170" w:rsidP="00330170">
      <w:pPr>
        <w:pStyle w:val="a3"/>
        <w:spacing w:line="360" w:lineRule="auto"/>
        <w:rPr>
          <w:rFonts w:cs="Arial"/>
          <w:sz w:val="27"/>
          <w:szCs w:val="27"/>
        </w:rPr>
      </w:pPr>
      <w:r w:rsidRPr="006F204F">
        <w:rPr>
          <w:rFonts w:cs="Arial"/>
          <w:sz w:val="27"/>
          <w:szCs w:val="27"/>
        </w:rPr>
        <w:t>2</w:t>
      </w:r>
      <w:r>
        <w:rPr>
          <w:rFonts w:cs="Arial" w:hint="eastAsia"/>
          <w:sz w:val="27"/>
          <w:szCs w:val="27"/>
        </w:rPr>
        <w:t>、上传附件——在填写简历前请准备好个人电子证件照片（</w:t>
      </w:r>
      <w:r w:rsidRPr="006F204F">
        <w:rPr>
          <w:rFonts w:cs="Arial"/>
          <w:sz w:val="27"/>
          <w:szCs w:val="27"/>
        </w:rPr>
        <w:t>200K</w:t>
      </w:r>
      <w:r>
        <w:rPr>
          <w:rFonts w:cs="Arial" w:hint="eastAsia"/>
          <w:sz w:val="27"/>
          <w:szCs w:val="27"/>
        </w:rPr>
        <w:t>以内，请勿上传生活照）。</w:t>
      </w:r>
    </w:p>
    <w:p w:rsidR="00330170" w:rsidRPr="006F204F" w:rsidRDefault="00330170" w:rsidP="00330170">
      <w:pPr>
        <w:pStyle w:val="a3"/>
        <w:spacing w:line="360" w:lineRule="auto"/>
        <w:rPr>
          <w:rFonts w:cs="Arial"/>
          <w:sz w:val="27"/>
          <w:szCs w:val="27"/>
        </w:rPr>
      </w:pPr>
      <w:r w:rsidRPr="006F204F">
        <w:rPr>
          <w:rFonts w:cs="Arial"/>
          <w:sz w:val="27"/>
          <w:szCs w:val="27"/>
        </w:rPr>
        <w:t>3</w:t>
      </w:r>
      <w:r>
        <w:rPr>
          <w:rFonts w:cs="Arial" w:hint="eastAsia"/>
          <w:sz w:val="27"/>
          <w:szCs w:val="27"/>
        </w:rPr>
        <w:t>、简历填写时间约</w:t>
      </w:r>
      <w:r w:rsidRPr="006F204F">
        <w:rPr>
          <w:rFonts w:cs="Arial"/>
          <w:sz w:val="27"/>
          <w:szCs w:val="27"/>
        </w:rPr>
        <w:t>40</w:t>
      </w:r>
      <w:r>
        <w:rPr>
          <w:rFonts w:cs="Arial" w:hint="eastAsia"/>
          <w:sz w:val="27"/>
          <w:szCs w:val="27"/>
        </w:rPr>
        <w:t>分钟，完成后请点击“申请职位”，选择</w:t>
      </w:r>
      <w:r w:rsidRPr="0085182D">
        <w:rPr>
          <w:rFonts w:cs="Arial" w:hint="eastAsia"/>
          <w:sz w:val="27"/>
          <w:szCs w:val="27"/>
        </w:rPr>
        <w:t>“中国广核集团</w:t>
      </w:r>
      <w:r w:rsidRPr="006F204F">
        <w:rPr>
          <w:rFonts w:cs="Arial"/>
          <w:sz w:val="27"/>
          <w:szCs w:val="27"/>
        </w:rPr>
        <w:t>201</w:t>
      </w:r>
      <w:r w:rsidRPr="006F204F">
        <w:rPr>
          <w:rFonts w:cs="Arial" w:hint="eastAsia"/>
          <w:sz w:val="27"/>
          <w:szCs w:val="27"/>
        </w:rPr>
        <w:t>7</w:t>
      </w:r>
      <w:r w:rsidRPr="0085182D">
        <w:rPr>
          <w:rFonts w:cs="Arial" w:hint="eastAsia"/>
          <w:sz w:val="27"/>
          <w:szCs w:val="27"/>
        </w:rPr>
        <w:t>校园招聘”。</w:t>
      </w:r>
    </w:p>
    <w:p w:rsidR="00330170" w:rsidRPr="006F204F" w:rsidRDefault="00330170" w:rsidP="00330170">
      <w:pPr>
        <w:pStyle w:val="a3"/>
        <w:spacing w:line="360" w:lineRule="auto"/>
        <w:rPr>
          <w:rFonts w:cs="Arial"/>
          <w:sz w:val="27"/>
          <w:szCs w:val="27"/>
        </w:rPr>
      </w:pPr>
      <w:r w:rsidRPr="006F204F">
        <w:rPr>
          <w:rFonts w:cs="Arial"/>
          <w:sz w:val="27"/>
          <w:szCs w:val="27"/>
        </w:rPr>
        <w:t>4</w:t>
      </w:r>
      <w:r>
        <w:rPr>
          <w:rFonts w:cs="Arial" w:hint="eastAsia"/>
          <w:sz w:val="27"/>
          <w:szCs w:val="27"/>
        </w:rPr>
        <w:t>、</w:t>
      </w:r>
      <w:r w:rsidRPr="0085182D">
        <w:rPr>
          <w:rFonts w:cs="Arial" w:hint="eastAsia"/>
          <w:sz w:val="27"/>
          <w:szCs w:val="27"/>
        </w:rPr>
        <w:t>中国广核集团</w:t>
      </w:r>
      <w:r w:rsidRPr="0085182D">
        <w:rPr>
          <w:rFonts w:cs="Arial"/>
          <w:sz w:val="27"/>
          <w:szCs w:val="27"/>
        </w:rPr>
        <w:t>2017</w:t>
      </w:r>
      <w:r w:rsidRPr="0085182D">
        <w:rPr>
          <w:rFonts w:cs="Arial" w:hint="eastAsia"/>
          <w:sz w:val="27"/>
          <w:szCs w:val="27"/>
        </w:rPr>
        <w:t>校园招聘</w:t>
      </w:r>
      <w:r>
        <w:rPr>
          <w:rFonts w:cs="Arial" w:hint="eastAsia"/>
          <w:sz w:val="27"/>
          <w:szCs w:val="27"/>
        </w:rPr>
        <w:t>宣讲会将于</w:t>
      </w:r>
      <w:r w:rsidRPr="0085182D">
        <w:rPr>
          <w:rFonts w:cs="Arial"/>
          <w:sz w:val="27"/>
          <w:szCs w:val="27"/>
        </w:rPr>
        <w:t>9</w:t>
      </w:r>
      <w:r>
        <w:rPr>
          <w:rFonts w:cs="Arial" w:hint="eastAsia"/>
          <w:sz w:val="27"/>
          <w:szCs w:val="27"/>
        </w:rPr>
        <w:t>月中下旬在各大院校陆续展开，</w:t>
      </w:r>
      <w:r w:rsidRPr="006F204F">
        <w:rPr>
          <w:rFonts w:cs="Arial"/>
          <w:sz w:val="27"/>
          <w:szCs w:val="27"/>
        </w:rPr>
        <w:t>10</w:t>
      </w:r>
      <w:r>
        <w:rPr>
          <w:rFonts w:cs="Arial" w:hint="eastAsia"/>
          <w:sz w:val="27"/>
          <w:szCs w:val="27"/>
        </w:rPr>
        <w:t>月份将陆续展开面试工作，具体行程请关注中国广核集团校园招聘官方网站、院校就业官方网站。</w:t>
      </w:r>
    </w:p>
    <w:p w:rsidR="00330170" w:rsidRPr="006F204F" w:rsidRDefault="00330170" w:rsidP="00330170">
      <w:pPr>
        <w:pStyle w:val="a3"/>
        <w:spacing w:line="360" w:lineRule="auto"/>
        <w:rPr>
          <w:rFonts w:cs="Arial"/>
          <w:sz w:val="27"/>
          <w:szCs w:val="27"/>
        </w:rPr>
      </w:pPr>
      <w:r w:rsidRPr="006F204F">
        <w:rPr>
          <w:rFonts w:cs="Arial"/>
          <w:sz w:val="27"/>
          <w:szCs w:val="27"/>
        </w:rPr>
        <w:t>5</w:t>
      </w:r>
      <w:r>
        <w:rPr>
          <w:rFonts w:cs="Arial" w:hint="eastAsia"/>
          <w:sz w:val="27"/>
          <w:szCs w:val="27"/>
        </w:rPr>
        <w:t>、招聘流程：账号注册—填写简历</w:t>
      </w:r>
      <w:proofErr w:type="gramStart"/>
      <w:r>
        <w:rPr>
          <w:rFonts w:cs="Arial" w:hint="eastAsia"/>
          <w:sz w:val="27"/>
          <w:szCs w:val="27"/>
        </w:rPr>
        <w:t>—人才测评—无</w:t>
      </w:r>
      <w:proofErr w:type="gramEnd"/>
      <w:r>
        <w:rPr>
          <w:rFonts w:cs="Arial" w:hint="eastAsia"/>
          <w:sz w:val="27"/>
          <w:szCs w:val="27"/>
        </w:rPr>
        <w:t>领导小组讨论</w:t>
      </w:r>
      <w:proofErr w:type="gramStart"/>
      <w:r>
        <w:rPr>
          <w:rFonts w:cs="Arial" w:hint="eastAsia"/>
          <w:sz w:val="27"/>
          <w:szCs w:val="27"/>
        </w:rPr>
        <w:t>—岗位</w:t>
      </w:r>
      <w:proofErr w:type="gramEnd"/>
      <w:r>
        <w:rPr>
          <w:rFonts w:cs="Arial" w:hint="eastAsia"/>
          <w:sz w:val="27"/>
          <w:szCs w:val="27"/>
        </w:rPr>
        <w:t>匹配面试—综合面试—体检前座谈会—体检—签约。</w:t>
      </w:r>
    </w:p>
    <w:p w:rsidR="00330170" w:rsidRPr="006F204F" w:rsidRDefault="00330170" w:rsidP="00330170">
      <w:pPr>
        <w:pStyle w:val="a3"/>
        <w:spacing w:line="360" w:lineRule="auto"/>
        <w:rPr>
          <w:rFonts w:cs="Arial"/>
          <w:sz w:val="27"/>
          <w:szCs w:val="27"/>
        </w:rPr>
      </w:pPr>
      <w:r w:rsidRPr="006F204F">
        <w:rPr>
          <w:rFonts w:cs="Arial"/>
          <w:sz w:val="27"/>
          <w:szCs w:val="27"/>
        </w:rPr>
        <w:t>6</w:t>
      </w:r>
      <w:r>
        <w:rPr>
          <w:rFonts w:cs="Arial" w:hint="eastAsia"/>
          <w:sz w:val="27"/>
          <w:szCs w:val="27"/>
        </w:rPr>
        <w:t>、更多招聘信息请登录中国广核集团校园招聘官方网站：</w:t>
      </w:r>
      <w:r w:rsidRPr="006F204F">
        <w:rPr>
          <w:rFonts w:cs="Arial"/>
          <w:sz w:val="27"/>
          <w:szCs w:val="27"/>
        </w:rPr>
        <w:t xml:space="preserve"> </w:t>
      </w:r>
      <w:hyperlink r:id="rId8" w:history="1">
        <w:r w:rsidRPr="006F204F">
          <w:rPr>
            <w:rFonts w:cs="Arial"/>
            <w:sz w:val="27"/>
            <w:szCs w:val="27"/>
          </w:rPr>
          <w:t>http://campus.cgnpc.com.cn/clients/home</w:t>
        </w:r>
      </w:hyperlink>
      <w:r>
        <w:rPr>
          <w:rFonts w:cs="Arial" w:hint="eastAsia"/>
          <w:sz w:val="27"/>
          <w:szCs w:val="27"/>
        </w:rPr>
        <w:t>进行了解。</w:t>
      </w:r>
      <w:r w:rsidRPr="006F204F">
        <w:rPr>
          <w:rFonts w:cs="Arial"/>
          <w:sz w:val="27"/>
          <w:szCs w:val="27"/>
        </w:rPr>
        <w:t xml:space="preserve"> </w:t>
      </w:r>
    </w:p>
    <w:p w:rsidR="00330170" w:rsidRPr="006F204F" w:rsidRDefault="00330170" w:rsidP="00330170">
      <w:pPr>
        <w:pStyle w:val="a3"/>
        <w:rPr>
          <w:rFonts w:cs="Arial"/>
          <w:sz w:val="27"/>
          <w:szCs w:val="27"/>
        </w:rPr>
      </w:pPr>
      <w:r w:rsidRPr="006F204F">
        <w:rPr>
          <w:rFonts w:cs="Arial"/>
          <w:sz w:val="27"/>
          <w:szCs w:val="27"/>
        </w:rPr>
        <w:lastRenderedPageBreak/>
        <w:t> </w:t>
      </w:r>
    </w:p>
    <w:p w:rsidR="00330170" w:rsidRPr="00330170" w:rsidRDefault="00330170" w:rsidP="00330170">
      <w:pPr>
        <w:pStyle w:val="a3"/>
        <w:rPr>
          <w:rFonts w:cs="Arial"/>
          <w:sz w:val="27"/>
          <w:szCs w:val="27"/>
        </w:rPr>
      </w:pPr>
      <w:r>
        <w:rPr>
          <w:rFonts w:cs="Arial" w:hint="eastAsia"/>
          <w:sz w:val="27"/>
          <w:szCs w:val="27"/>
        </w:rPr>
        <w:t>                                                 中国广核集团毕业生招聘工作组</w:t>
      </w:r>
    </w:p>
    <w:p w:rsidR="00330170" w:rsidRPr="006F204F" w:rsidRDefault="00330170" w:rsidP="00330170">
      <w:pPr>
        <w:pStyle w:val="a3"/>
        <w:rPr>
          <w:rFonts w:cs="Arial"/>
          <w:sz w:val="27"/>
          <w:szCs w:val="27"/>
        </w:rPr>
      </w:pPr>
      <w:r w:rsidRPr="00330170">
        <w:rPr>
          <w:rFonts w:cs="Arial" w:hint="eastAsia"/>
          <w:sz w:val="27"/>
          <w:szCs w:val="27"/>
        </w:rPr>
        <w:t>                                   </w:t>
      </w:r>
      <w:r w:rsidRPr="00670924">
        <w:rPr>
          <w:rFonts w:cs="Arial" w:hint="eastAsia"/>
          <w:sz w:val="27"/>
          <w:szCs w:val="27"/>
        </w:rPr>
        <w:t>   </w:t>
      </w:r>
      <w:r>
        <w:rPr>
          <w:rFonts w:cs="Arial" w:hint="eastAsia"/>
          <w:sz w:val="27"/>
          <w:szCs w:val="27"/>
        </w:rPr>
        <w:t xml:space="preserve">                </w:t>
      </w:r>
      <w:r w:rsidRPr="00670924">
        <w:rPr>
          <w:rFonts w:cs="Arial" w:hint="eastAsia"/>
          <w:sz w:val="27"/>
          <w:szCs w:val="27"/>
        </w:rPr>
        <w:t xml:space="preserve"> </w:t>
      </w:r>
      <w:r>
        <w:rPr>
          <w:rFonts w:cs="Arial" w:hint="eastAsia"/>
          <w:sz w:val="27"/>
          <w:szCs w:val="27"/>
        </w:rPr>
        <w:t>二〇一六年九月</w:t>
      </w:r>
      <w:r w:rsidRPr="00670924">
        <w:rPr>
          <w:rFonts w:cs="Arial"/>
          <w:sz w:val="27"/>
          <w:szCs w:val="27"/>
        </w:rPr>
        <w:t xml:space="preserve"> </w:t>
      </w:r>
    </w:p>
    <w:p w:rsidR="00876B78" w:rsidRPr="00330170" w:rsidRDefault="00876B78" w:rsidP="00330170"/>
    <w:sectPr w:rsidR="00876B78" w:rsidRPr="00330170" w:rsidSect="008054C1">
      <w:pgSz w:w="11906" w:h="16838" w:code="9"/>
      <w:pgMar w:top="1440" w:right="1416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E4" w:rsidRDefault="00630CE4" w:rsidP="008F7ED3">
      <w:r>
        <w:separator/>
      </w:r>
    </w:p>
  </w:endnote>
  <w:endnote w:type="continuationSeparator" w:id="0">
    <w:p w:rsidR="00630CE4" w:rsidRDefault="00630CE4" w:rsidP="008F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E4" w:rsidRDefault="00630CE4" w:rsidP="008F7ED3">
      <w:r>
        <w:separator/>
      </w:r>
    </w:p>
  </w:footnote>
  <w:footnote w:type="continuationSeparator" w:id="0">
    <w:p w:rsidR="00630CE4" w:rsidRDefault="00630CE4" w:rsidP="008F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9CA"/>
    <w:multiLevelType w:val="multilevel"/>
    <w:tmpl w:val="E0CC9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A0B98"/>
    <w:multiLevelType w:val="multilevel"/>
    <w:tmpl w:val="E22AF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24807"/>
    <w:multiLevelType w:val="multilevel"/>
    <w:tmpl w:val="DD1AA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A3"/>
    <w:rsid w:val="000211A3"/>
    <w:rsid w:val="00021F18"/>
    <w:rsid w:val="001E5A2F"/>
    <w:rsid w:val="002A16B3"/>
    <w:rsid w:val="002C1375"/>
    <w:rsid w:val="0032346B"/>
    <w:rsid w:val="00330170"/>
    <w:rsid w:val="00497CC0"/>
    <w:rsid w:val="004E5EAF"/>
    <w:rsid w:val="0056052F"/>
    <w:rsid w:val="00630CE4"/>
    <w:rsid w:val="00670924"/>
    <w:rsid w:val="006747FB"/>
    <w:rsid w:val="006F204F"/>
    <w:rsid w:val="00736A0A"/>
    <w:rsid w:val="008054C1"/>
    <w:rsid w:val="0085182D"/>
    <w:rsid w:val="00876B78"/>
    <w:rsid w:val="008F7ED3"/>
    <w:rsid w:val="00944CBE"/>
    <w:rsid w:val="00957D30"/>
    <w:rsid w:val="00C1648F"/>
    <w:rsid w:val="00C91F2B"/>
    <w:rsid w:val="00CC1354"/>
    <w:rsid w:val="00EC6AE4"/>
    <w:rsid w:val="00E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4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054C1"/>
    <w:rPr>
      <w:b/>
      <w:bCs/>
    </w:rPr>
  </w:style>
  <w:style w:type="character" w:styleId="a5">
    <w:name w:val="Hyperlink"/>
    <w:basedOn w:val="a0"/>
    <w:uiPriority w:val="99"/>
    <w:semiHidden/>
    <w:unhideWhenUsed/>
    <w:rsid w:val="008054C1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054C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054C1"/>
    <w:rPr>
      <w:sz w:val="18"/>
      <w:szCs w:val="18"/>
    </w:rPr>
  </w:style>
  <w:style w:type="paragraph" w:styleId="a7">
    <w:name w:val="footer"/>
    <w:basedOn w:val="a"/>
    <w:link w:val="Char0"/>
    <w:rsid w:val="002C137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2C1375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8F7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8F7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4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054C1"/>
    <w:rPr>
      <w:b/>
      <w:bCs/>
    </w:rPr>
  </w:style>
  <w:style w:type="character" w:styleId="a5">
    <w:name w:val="Hyperlink"/>
    <w:basedOn w:val="a0"/>
    <w:uiPriority w:val="99"/>
    <w:semiHidden/>
    <w:unhideWhenUsed/>
    <w:rsid w:val="008054C1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054C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054C1"/>
    <w:rPr>
      <w:sz w:val="18"/>
      <w:szCs w:val="18"/>
    </w:rPr>
  </w:style>
  <w:style w:type="paragraph" w:styleId="a7">
    <w:name w:val="footer"/>
    <w:basedOn w:val="a"/>
    <w:link w:val="Char0"/>
    <w:rsid w:val="002C137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2C1375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8F7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8F7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cgnpc.com.cn/clients/ho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许鑫</dc:creator>
  <cp:keywords/>
  <dc:description/>
  <cp:lastModifiedBy>许鑫</cp:lastModifiedBy>
  <cp:revision>24</cp:revision>
  <cp:lastPrinted>2016-09-07T00:19:00Z</cp:lastPrinted>
  <dcterms:created xsi:type="dcterms:W3CDTF">2016-08-04T00:15:00Z</dcterms:created>
  <dcterms:modified xsi:type="dcterms:W3CDTF">2016-09-07T00:55:00Z</dcterms:modified>
</cp:coreProperties>
</file>